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95709" w14:textId="77777777" w:rsidR="0095799A" w:rsidRPr="0095799A" w:rsidRDefault="0095799A" w:rsidP="0095799A">
      <w:pPr>
        <w:rPr>
          <w:b/>
          <w:bCs/>
        </w:rPr>
      </w:pPr>
      <w:r w:rsidRPr="0095799A">
        <w:rPr>
          <w:b/>
          <w:bCs/>
        </w:rPr>
        <w:t>Do you avoid difficult conversations?</w:t>
      </w:r>
    </w:p>
    <w:p w14:paraId="0221015E" w14:textId="77777777" w:rsidR="0095799A" w:rsidRPr="0095799A" w:rsidRDefault="0095799A" w:rsidP="0095799A">
      <w:r w:rsidRPr="0095799A">
        <w:t>I was at a breakfast networking event last week, and the topic was menopause in the workplace. It raised a lot of valid points about menopause not being treated as an illness but rather a process of life, an ongoing event. This led me to think about how I have been treated as an employee, during major life events and changes during my career, and how I treated my team when they were going through significant life events.</w:t>
      </w:r>
    </w:p>
    <w:p w14:paraId="340C7471" w14:textId="37E5E83F" w:rsidR="0095799A" w:rsidRPr="0095799A" w:rsidRDefault="0095799A" w:rsidP="0095799A">
      <w:r w:rsidRPr="0095799A">
        <w:t xml:space="preserve">Unfortunately, I have come across too many managers and directors who have gone to great lengths to avoid having to address issues with staff, waiting and hoping the issues will pass so they don’t have to </w:t>
      </w:r>
      <w:proofErr w:type="gramStart"/>
      <w:r w:rsidRPr="0095799A">
        <w:t>take action</w:t>
      </w:r>
      <w:proofErr w:type="gramEnd"/>
      <w:r w:rsidRPr="0095799A">
        <w:t>. </w:t>
      </w:r>
    </w:p>
    <w:p w14:paraId="7A7AEB40" w14:textId="77777777" w:rsidR="0095799A" w:rsidRPr="0095799A" w:rsidRDefault="0095799A" w:rsidP="0095799A">
      <w:r w:rsidRPr="0095799A">
        <w:t xml:space="preserve">I have heard too many people in leadership positions over the years </w:t>
      </w:r>
      <w:proofErr w:type="gramStart"/>
      <w:r w:rsidRPr="0095799A">
        <w:t>say</w:t>
      </w:r>
      <w:proofErr w:type="gramEnd"/>
      <w:r w:rsidRPr="0095799A">
        <w:t xml:space="preserve"> “I can’t cope with crying women; you’re HR can’t you deal with it?” I am sure any HR professionals reading this will have witnessed this behaviour first-hand as well.</w:t>
      </w:r>
    </w:p>
    <w:p w14:paraId="093D8EA8" w14:textId="77777777" w:rsidR="0095799A" w:rsidRPr="0095799A" w:rsidRDefault="0095799A" w:rsidP="0095799A">
      <w:r w:rsidRPr="0095799A">
        <w:t>It doesn’t matter what the topic of the conversation is, more how you react and handle it.</w:t>
      </w:r>
    </w:p>
    <w:p w14:paraId="3BF9CEA6" w14:textId="77777777" w:rsidR="0095799A" w:rsidRPr="0095799A" w:rsidRDefault="0095799A" w:rsidP="0095799A">
      <w:pPr>
        <w:rPr>
          <w:b/>
          <w:bCs/>
        </w:rPr>
      </w:pPr>
      <w:r w:rsidRPr="0095799A">
        <w:rPr>
          <w:b/>
          <w:bCs/>
          <w:i/>
          <w:iCs/>
        </w:rPr>
        <w:t>Do you avoid having tough, difficult, or sensitive conversations?</w:t>
      </w:r>
    </w:p>
    <w:p w14:paraId="48340642" w14:textId="77777777" w:rsidR="0095799A" w:rsidRPr="0095799A" w:rsidRDefault="0095799A" w:rsidP="0095799A">
      <w:r w:rsidRPr="0095799A">
        <w:t>If so, I urge you to pause and reflect as to why?</w:t>
      </w:r>
    </w:p>
    <w:p w14:paraId="67786EF0" w14:textId="77777777" w:rsidR="0095799A" w:rsidRPr="0095799A" w:rsidRDefault="0095799A" w:rsidP="0095799A">
      <w:pPr>
        <w:pStyle w:val="ListParagraph"/>
        <w:numPr>
          <w:ilvl w:val="0"/>
          <w:numId w:val="1"/>
        </w:numPr>
      </w:pPr>
      <w:r w:rsidRPr="0095799A">
        <w:t>Ask yourself, what topics do I try and avoid? And, why?</w:t>
      </w:r>
    </w:p>
    <w:p w14:paraId="775FBD80" w14:textId="77777777" w:rsidR="0095799A" w:rsidRPr="0095799A" w:rsidRDefault="0095799A" w:rsidP="0095799A">
      <w:pPr>
        <w:pStyle w:val="ListParagraph"/>
        <w:numPr>
          <w:ilvl w:val="0"/>
          <w:numId w:val="1"/>
        </w:numPr>
      </w:pPr>
      <w:r w:rsidRPr="0095799A">
        <w:t>What do I need to address within me to be able to have open dialogues with anyone and everyone about anything?!</w:t>
      </w:r>
    </w:p>
    <w:p w14:paraId="26897B59" w14:textId="77777777" w:rsidR="0095799A" w:rsidRPr="0095799A" w:rsidRDefault="0095799A" w:rsidP="0095799A">
      <w:pPr>
        <w:pStyle w:val="ListParagraph"/>
        <w:numPr>
          <w:ilvl w:val="0"/>
          <w:numId w:val="1"/>
        </w:numPr>
      </w:pPr>
      <w:r w:rsidRPr="0095799A">
        <w:t>What does it say to my team about me as a leader?</w:t>
      </w:r>
    </w:p>
    <w:p w14:paraId="5C3E1AC0" w14:textId="77777777" w:rsidR="0095799A" w:rsidRPr="0095799A" w:rsidRDefault="0095799A" w:rsidP="0095799A">
      <w:pPr>
        <w:pStyle w:val="ListParagraph"/>
        <w:numPr>
          <w:ilvl w:val="0"/>
          <w:numId w:val="1"/>
        </w:numPr>
      </w:pPr>
      <w:r w:rsidRPr="0095799A">
        <w:t>Am I letting them down?</w:t>
      </w:r>
    </w:p>
    <w:p w14:paraId="56D2E85C" w14:textId="77777777" w:rsidR="0095799A" w:rsidRPr="0095799A" w:rsidRDefault="0095799A" w:rsidP="0095799A">
      <w:pPr>
        <w:pStyle w:val="ListParagraph"/>
        <w:numPr>
          <w:ilvl w:val="0"/>
          <w:numId w:val="1"/>
        </w:numPr>
      </w:pPr>
      <w:r w:rsidRPr="0095799A">
        <w:t>Am I creating an open and inclusive culture?</w:t>
      </w:r>
    </w:p>
    <w:p w14:paraId="6326605E" w14:textId="77777777" w:rsidR="0095799A" w:rsidRPr="0095799A" w:rsidRDefault="0095799A" w:rsidP="0095799A">
      <w:pPr>
        <w:pStyle w:val="ListParagraph"/>
        <w:numPr>
          <w:ilvl w:val="0"/>
          <w:numId w:val="1"/>
        </w:numPr>
      </w:pPr>
      <w:r w:rsidRPr="0095799A">
        <w:t>Am I sensitive to my team’s needs or relying on them to raise matters with me?</w:t>
      </w:r>
    </w:p>
    <w:p w14:paraId="4667B5AE" w14:textId="77777777" w:rsidR="0095799A" w:rsidRPr="0095799A" w:rsidRDefault="0095799A" w:rsidP="0095799A">
      <w:pPr>
        <w:pStyle w:val="ListParagraph"/>
        <w:numPr>
          <w:ilvl w:val="0"/>
          <w:numId w:val="1"/>
        </w:numPr>
      </w:pPr>
      <w:r w:rsidRPr="0095799A">
        <w:t>If so, how would it feel if I had to go to someone in authority to ask for help to make my working day more bearable?</w:t>
      </w:r>
    </w:p>
    <w:p w14:paraId="20D6CCC3" w14:textId="77777777" w:rsidR="0095799A" w:rsidRPr="0095799A" w:rsidRDefault="0095799A" w:rsidP="0095799A">
      <w:pPr>
        <w:rPr>
          <w:b/>
          <w:bCs/>
        </w:rPr>
      </w:pPr>
      <w:r w:rsidRPr="0095799A">
        <w:rPr>
          <w:b/>
          <w:bCs/>
          <w:i/>
          <w:iCs/>
        </w:rPr>
        <w:t>Why bother?</w:t>
      </w:r>
    </w:p>
    <w:p w14:paraId="45024D10" w14:textId="667650E6" w:rsidR="0095799A" w:rsidRPr="0095799A" w:rsidRDefault="0095799A" w:rsidP="0095799A">
      <w:r w:rsidRPr="0095799A">
        <w:t>You have invested time and money in creating and developing your teams but unless you support them when they need it, they may well leave, and as we all know talent acquisition and developing individuals takes an enormous amount of time and effort, let a</w:t>
      </w:r>
      <w:r>
        <w:t>l</w:t>
      </w:r>
      <w:r w:rsidRPr="0095799A">
        <w:t>one the negative impact and disruption to the affected teams.</w:t>
      </w:r>
    </w:p>
    <w:p w14:paraId="05CE4612" w14:textId="77777777" w:rsidR="0095799A" w:rsidRPr="0095799A" w:rsidRDefault="0095799A" w:rsidP="0095799A">
      <w:r w:rsidRPr="0095799A">
        <w:t>It’s not just the individual who needs support, that you might be potentially upsetting, but also colleagues who know what is going on and will question, “is this how I will be treated if I need help”?</w:t>
      </w:r>
    </w:p>
    <w:p w14:paraId="4BA02CCC" w14:textId="77777777" w:rsidR="0095799A" w:rsidRPr="0095799A" w:rsidRDefault="0095799A" w:rsidP="0095799A">
      <w:r w:rsidRPr="0095799A">
        <w:t>If you want a company culture where staff feel valued, heard, and respected then don’t make them have to ask you for help!</w:t>
      </w:r>
    </w:p>
    <w:p w14:paraId="61682354" w14:textId="7C39A847" w:rsidR="0095799A" w:rsidRPr="0095799A" w:rsidRDefault="0095799A" w:rsidP="0095799A">
      <w:r w:rsidRPr="0095799A">
        <w:lastRenderedPageBreak/>
        <w:t xml:space="preserve">By “nipping issues in the bud”, you can prevent issues from escalating and becoming a </w:t>
      </w:r>
      <w:r w:rsidRPr="0095799A">
        <w:t>crisis or</w:t>
      </w:r>
      <w:r w:rsidRPr="0095799A">
        <w:t xml:space="preserve"> potentially developing into conflict within teams.</w:t>
      </w:r>
    </w:p>
    <w:p w14:paraId="3375E106" w14:textId="77777777" w:rsidR="0095799A" w:rsidRPr="0095799A" w:rsidRDefault="0095799A" w:rsidP="0095799A">
      <w:pPr>
        <w:rPr>
          <w:b/>
          <w:bCs/>
        </w:rPr>
      </w:pPr>
      <w:r w:rsidRPr="0095799A">
        <w:rPr>
          <w:b/>
          <w:bCs/>
          <w:i/>
          <w:iCs/>
        </w:rPr>
        <w:t>What can you do?</w:t>
      </w:r>
    </w:p>
    <w:p w14:paraId="4792F65A" w14:textId="77777777" w:rsidR="0095799A" w:rsidRPr="0095799A" w:rsidRDefault="0095799A" w:rsidP="0095799A">
      <w:r w:rsidRPr="0095799A">
        <w:t>Start, by taking your inventory and addressing your blind spots. Own your part and seek help to be a better leader. Get comfortable with yourself first.</w:t>
      </w:r>
    </w:p>
    <w:p w14:paraId="15E29B30" w14:textId="77777777" w:rsidR="0095799A" w:rsidRPr="0095799A" w:rsidRDefault="0095799A" w:rsidP="0095799A">
      <w:r w:rsidRPr="0095799A">
        <w:t>Learn how to have conversations and understand if your team really is ok, or just politely replying to you because they are thinking “what’s the point of mentioning …”.</w:t>
      </w:r>
    </w:p>
    <w:p w14:paraId="099BBBA5" w14:textId="77777777" w:rsidR="0095799A" w:rsidRPr="0095799A" w:rsidRDefault="0095799A" w:rsidP="0095799A">
      <w:r w:rsidRPr="0095799A">
        <w:t>Get comfortable and confident having sensitive, tough, awkward, personal, or challenging conversations as soon as you need to, and not postponing or ignoring them.</w:t>
      </w:r>
    </w:p>
    <w:p w14:paraId="0DC2975C" w14:textId="77777777" w:rsidR="0095799A" w:rsidRPr="0095799A" w:rsidRDefault="0095799A" w:rsidP="0095799A">
      <w:r w:rsidRPr="0095799A">
        <w:t>Then you can tackle the obstacles within the company. There are so many simple hacks you can do within a workplace to improve the quality of the working day, and usually with minimal expense but you do have to be open to making change.</w:t>
      </w:r>
    </w:p>
    <w:p w14:paraId="0234E756" w14:textId="77777777" w:rsidR="0095799A" w:rsidRPr="0095799A" w:rsidRDefault="0095799A" w:rsidP="0095799A">
      <w:r w:rsidRPr="0095799A">
        <w:t xml:space="preserve">Addressing your demons in this area could be the single, best thing you can do for your business today! The results will be worth it for your personal development, your personal life, and the changes within your workplace </w:t>
      </w:r>
      <w:proofErr w:type="gramStart"/>
      <w:r w:rsidRPr="0095799A">
        <w:t>as a result of</w:t>
      </w:r>
      <w:proofErr w:type="gramEnd"/>
      <w:r w:rsidRPr="0095799A">
        <w:t xml:space="preserve"> you really being open, approachable, and empathetic, truly are limitless.</w:t>
      </w:r>
    </w:p>
    <w:p w14:paraId="6053DDF8" w14:textId="77777777" w:rsidR="0095799A" w:rsidRPr="0095799A" w:rsidRDefault="0095799A" w:rsidP="0095799A">
      <w:r w:rsidRPr="0095799A">
        <w:t>Don't forget that as a leader, it is your responsibility to ensure every member of your leadership team is also comfortable talking to their team members.</w:t>
      </w:r>
    </w:p>
    <w:p w14:paraId="0578798D" w14:textId="77777777" w:rsidR="0095799A" w:rsidRDefault="0095799A"/>
    <w:sectPr w:rsidR="009579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72967"/>
    <w:multiLevelType w:val="hybridMultilevel"/>
    <w:tmpl w:val="3B908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2596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99A"/>
    <w:rsid w:val="004A7829"/>
    <w:rsid w:val="00957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5BE75"/>
  <w15:chartTrackingRefBased/>
  <w15:docId w15:val="{A136BD32-D50A-47BF-B476-29767900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79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79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579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79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79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79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79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79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79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9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79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579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79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79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79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79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79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799A"/>
    <w:rPr>
      <w:rFonts w:eastAsiaTheme="majorEastAsia" w:cstheme="majorBidi"/>
      <w:color w:val="272727" w:themeColor="text1" w:themeTint="D8"/>
    </w:rPr>
  </w:style>
  <w:style w:type="paragraph" w:styleId="Title">
    <w:name w:val="Title"/>
    <w:basedOn w:val="Normal"/>
    <w:next w:val="Normal"/>
    <w:link w:val="TitleChar"/>
    <w:uiPriority w:val="10"/>
    <w:qFormat/>
    <w:rsid w:val="009579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79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79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79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799A"/>
    <w:pPr>
      <w:spacing w:before="160"/>
      <w:jc w:val="center"/>
    </w:pPr>
    <w:rPr>
      <w:i/>
      <w:iCs/>
      <w:color w:val="404040" w:themeColor="text1" w:themeTint="BF"/>
    </w:rPr>
  </w:style>
  <w:style w:type="character" w:customStyle="1" w:styleId="QuoteChar">
    <w:name w:val="Quote Char"/>
    <w:basedOn w:val="DefaultParagraphFont"/>
    <w:link w:val="Quote"/>
    <w:uiPriority w:val="29"/>
    <w:rsid w:val="0095799A"/>
    <w:rPr>
      <w:i/>
      <w:iCs/>
      <w:color w:val="404040" w:themeColor="text1" w:themeTint="BF"/>
    </w:rPr>
  </w:style>
  <w:style w:type="paragraph" w:styleId="ListParagraph">
    <w:name w:val="List Paragraph"/>
    <w:basedOn w:val="Normal"/>
    <w:uiPriority w:val="34"/>
    <w:qFormat/>
    <w:rsid w:val="0095799A"/>
    <w:pPr>
      <w:ind w:left="720"/>
      <w:contextualSpacing/>
    </w:pPr>
  </w:style>
  <w:style w:type="character" w:styleId="IntenseEmphasis">
    <w:name w:val="Intense Emphasis"/>
    <w:basedOn w:val="DefaultParagraphFont"/>
    <w:uiPriority w:val="21"/>
    <w:qFormat/>
    <w:rsid w:val="0095799A"/>
    <w:rPr>
      <w:i/>
      <w:iCs/>
      <w:color w:val="0F4761" w:themeColor="accent1" w:themeShade="BF"/>
    </w:rPr>
  </w:style>
  <w:style w:type="paragraph" w:styleId="IntenseQuote">
    <w:name w:val="Intense Quote"/>
    <w:basedOn w:val="Normal"/>
    <w:next w:val="Normal"/>
    <w:link w:val="IntenseQuoteChar"/>
    <w:uiPriority w:val="30"/>
    <w:qFormat/>
    <w:rsid w:val="009579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799A"/>
    <w:rPr>
      <w:i/>
      <w:iCs/>
      <w:color w:val="0F4761" w:themeColor="accent1" w:themeShade="BF"/>
    </w:rPr>
  </w:style>
  <w:style w:type="character" w:styleId="IntenseReference">
    <w:name w:val="Intense Reference"/>
    <w:basedOn w:val="DefaultParagraphFont"/>
    <w:uiPriority w:val="32"/>
    <w:qFormat/>
    <w:rsid w:val="009579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540</Words>
  <Characters>3079</Characters>
  <Application>Microsoft Office Word</Application>
  <DocSecurity>0</DocSecurity>
  <Lines>25</Lines>
  <Paragraphs>7</Paragraphs>
  <ScaleCrop>false</ScaleCrop>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2025-09-30T16:14:00Z</dcterms:created>
  <dcterms:modified xsi:type="dcterms:W3CDTF">2025-09-30T16:15:00Z</dcterms:modified>
</cp:coreProperties>
</file>